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8A3E" w14:textId="77777777" w:rsidR="00924649" w:rsidRPr="00924649" w:rsidRDefault="00924649" w:rsidP="00924649">
      <w:pPr>
        <w:jc w:val="center"/>
        <w:rPr>
          <w:b/>
          <w:sz w:val="20"/>
          <w:szCs w:val="20"/>
        </w:rPr>
      </w:pPr>
      <w:r w:rsidRPr="00924649">
        <w:rPr>
          <w:b/>
          <w:sz w:val="20"/>
          <w:szCs w:val="20"/>
        </w:rPr>
        <w:t>Postdoctoral Associate position in Public Health and Community Nutrition</w:t>
      </w:r>
    </w:p>
    <w:p w14:paraId="301F6A08" w14:textId="77777777" w:rsidR="00924649" w:rsidRPr="00924649" w:rsidRDefault="00924649" w:rsidP="00924649">
      <w:pPr>
        <w:rPr>
          <w:sz w:val="20"/>
          <w:szCs w:val="20"/>
        </w:rPr>
      </w:pPr>
    </w:p>
    <w:p w14:paraId="403371E6" w14:textId="77777777" w:rsidR="00924649" w:rsidRPr="00924649" w:rsidRDefault="00924649" w:rsidP="00924649">
      <w:pPr>
        <w:rPr>
          <w:sz w:val="20"/>
          <w:szCs w:val="20"/>
        </w:rPr>
      </w:pPr>
      <w:r w:rsidRPr="00924649">
        <w:rPr>
          <w:sz w:val="20"/>
          <w:szCs w:val="20"/>
        </w:rPr>
        <w:t>The Division of Nutritional Sciences at Cornell University seeks to fill a USDA-funded Postdoctoral Associate position focused on community-based nutrition and physical activity interventions. This individual will be supervised by Dr. Laura Bellows and join an interdisciplinary research team focused on the development of healthful eating and physical activity behaviors and environments for young children and their caregivers (parents and educators). The successful applicant will have a demonstrated research record in one or more of the following areas: public health nutrition, physical activity, childhood obesity, intervention development, m-/e-health, health disparities, psychology, or child development.</w:t>
      </w:r>
    </w:p>
    <w:p w14:paraId="10A558DA" w14:textId="77777777" w:rsidR="00924649" w:rsidRPr="00924649" w:rsidRDefault="00924649" w:rsidP="00924649">
      <w:pPr>
        <w:rPr>
          <w:sz w:val="20"/>
          <w:szCs w:val="20"/>
        </w:rPr>
      </w:pPr>
    </w:p>
    <w:p w14:paraId="324E63EF" w14:textId="77777777" w:rsidR="00924649" w:rsidRPr="00924649" w:rsidRDefault="00924649" w:rsidP="00924649">
      <w:pPr>
        <w:rPr>
          <w:b/>
          <w:sz w:val="20"/>
          <w:szCs w:val="20"/>
        </w:rPr>
      </w:pPr>
      <w:r w:rsidRPr="00924649">
        <w:rPr>
          <w:b/>
          <w:sz w:val="20"/>
          <w:szCs w:val="20"/>
        </w:rPr>
        <w:t>Qualifications:</w:t>
      </w:r>
    </w:p>
    <w:p w14:paraId="045C9F45" w14:textId="77777777" w:rsidR="00924649" w:rsidRPr="00924649" w:rsidRDefault="00924649" w:rsidP="00924649">
      <w:pPr>
        <w:pStyle w:val="ListParagraph"/>
        <w:numPr>
          <w:ilvl w:val="0"/>
          <w:numId w:val="2"/>
        </w:numPr>
        <w:rPr>
          <w:sz w:val="20"/>
          <w:szCs w:val="20"/>
        </w:rPr>
      </w:pPr>
      <w:r w:rsidRPr="00924649">
        <w:rPr>
          <w:sz w:val="20"/>
          <w:szCs w:val="20"/>
        </w:rPr>
        <w:t xml:space="preserve">Ph.D., </w:t>
      </w:r>
      <w:proofErr w:type="spellStart"/>
      <w:r w:rsidRPr="00924649">
        <w:rPr>
          <w:sz w:val="20"/>
          <w:szCs w:val="20"/>
        </w:rPr>
        <w:t>Dr.P.H</w:t>
      </w:r>
      <w:proofErr w:type="spellEnd"/>
      <w:r w:rsidRPr="00924649">
        <w:rPr>
          <w:sz w:val="20"/>
          <w:szCs w:val="20"/>
        </w:rPr>
        <w:t xml:space="preserve"> or equivalent degree at time of appointment.</w:t>
      </w:r>
    </w:p>
    <w:p w14:paraId="7056CC91" w14:textId="77777777" w:rsidR="00924649" w:rsidRPr="00924649" w:rsidRDefault="00924649" w:rsidP="00924649">
      <w:pPr>
        <w:pStyle w:val="ListParagraph"/>
        <w:numPr>
          <w:ilvl w:val="0"/>
          <w:numId w:val="2"/>
        </w:numPr>
        <w:rPr>
          <w:sz w:val="20"/>
          <w:szCs w:val="20"/>
        </w:rPr>
      </w:pPr>
      <w:r w:rsidRPr="00924649">
        <w:rPr>
          <w:sz w:val="20"/>
          <w:szCs w:val="20"/>
        </w:rPr>
        <w:t>Experience and knowledge in community-based interventions, eating and/or physical activity behaviors and assessment, intervention development.</w:t>
      </w:r>
    </w:p>
    <w:p w14:paraId="4CF2C0D9" w14:textId="77777777" w:rsidR="00924649" w:rsidRPr="00924649" w:rsidRDefault="00924649" w:rsidP="00924649">
      <w:pPr>
        <w:pStyle w:val="ListParagraph"/>
        <w:numPr>
          <w:ilvl w:val="0"/>
          <w:numId w:val="2"/>
        </w:numPr>
        <w:rPr>
          <w:sz w:val="20"/>
          <w:szCs w:val="20"/>
        </w:rPr>
      </w:pPr>
      <w:r w:rsidRPr="00924649">
        <w:rPr>
          <w:sz w:val="20"/>
          <w:szCs w:val="20"/>
        </w:rPr>
        <w:t>Skills in applied qualitative and quantitative data collection and analysis.</w:t>
      </w:r>
    </w:p>
    <w:p w14:paraId="17DD2D82" w14:textId="77777777" w:rsidR="00924649" w:rsidRPr="00924649" w:rsidRDefault="00924649" w:rsidP="00924649">
      <w:pPr>
        <w:pStyle w:val="ListParagraph"/>
        <w:numPr>
          <w:ilvl w:val="0"/>
          <w:numId w:val="2"/>
        </w:numPr>
        <w:rPr>
          <w:sz w:val="20"/>
          <w:szCs w:val="20"/>
        </w:rPr>
      </w:pPr>
      <w:r w:rsidRPr="00924649">
        <w:rPr>
          <w:sz w:val="20"/>
          <w:szCs w:val="20"/>
        </w:rPr>
        <w:t>Strong work ethic and commitment to becoming an independent scientist.</w:t>
      </w:r>
    </w:p>
    <w:p w14:paraId="1B27A48D" w14:textId="77777777" w:rsidR="00924649" w:rsidRPr="00924649" w:rsidRDefault="00924649" w:rsidP="00924649">
      <w:pPr>
        <w:pStyle w:val="ListParagraph"/>
        <w:numPr>
          <w:ilvl w:val="0"/>
          <w:numId w:val="2"/>
        </w:numPr>
        <w:rPr>
          <w:sz w:val="20"/>
          <w:szCs w:val="20"/>
        </w:rPr>
      </w:pPr>
      <w:r w:rsidRPr="00924649">
        <w:rPr>
          <w:sz w:val="20"/>
          <w:szCs w:val="20"/>
        </w:rPr>
        <w:t>Excellent written and oral communication skills.</w:t>
      </w:r>
      <w:bookmarkStart w:id="0" w:name="_GoBack"/>
    </w:p>
    <w:bookmarkEnd w:id="0"/>
    <w:p w14:paraId="5AE08445" w14:textId="77777777" w:rsidR="00924649" w:rsidRPr="00924649" w:rsidRDefault="00924649" w:rsidP="00924649">
      <w:pPr>
        <w:rPr>
          <w:sz w:val="20"/>
          <w:szCs w:val="20"/>
        </w:rPr>
      </w:pPr>
    </w:p>
    <w:p w14:paraId="723F3D1B" w14:textId="77777777" w:rsidR="00924649" w:rsidRPr="00924649" w:rsidRDefault="00924649" w:rsidP="00924649">
      <w:pPr>
        <w:rPr>
          <w:sz w:val="20"/>
          <w:szCs w:val="20"/>
        </w:rPr>
      </w:pPr>
      <w:r w:rsidRPr="00924649">
        <w:rPr>
          <w:sz w:val="20"/>
          <w:szCs w:val="20"/>
        </w:rPr>
        <w:t>The position will work primarily on collaborative projects with some effort directed towards the development of independent research products. S/he will engage in day-to-day decisions related to intervention development (web and digital platforms) and identification of assessment tools; creation and execution of data collection protocols for testing of intervention components; data analysis and dissemination of research results. The postdoctoral associate will have opportunities for grant writing, scientific communications, and teaching/mentoring. This is a 2-year position with the possibility of renewal.</w:t>
      </w:r>
    </w:p>
    <w:p w14:paraId="7F18202D" w14:textId="77777777" w:rsidR="00924649" w:rsidRPr="00924649" w:rsidRDefault="00924649" w:rsidP="00924649">
      <w:pPr>
        <w:rPr>
          <w:sz w:val="20"/>
          <w:szCs w:val="20"/>
        </w:rPr>
      </w:pPr>
    </w:p>
    <w:p w14:paraId="5B9769CA" w14:textId="77777777" w:rsidR="00924649" w:rsidRPr="00924649" w:rsidRDefault="00924649" w:rsidP="00924649">
      <w:pPr>
        <w:rPr>
          <w:b/>
          <w:sz w:val="20"/>
          <w:szCs w:val="20"/>
        </w:rPr>
      </w:pPr>
      <w:r w:rsidRPr="00924649">
        <w:rPr>
          <w:b/>
          <w:sz w:val="20"/>
          <w:szCs w:val="20"/>
        </w:rPr>
        <w:t>Application Process:</w:t>
      </w:r>
    </w:p>
    <w:p w14:paraId="766344AE" w14:textId="77F32F4A" w:rsidR="00924649" w:rsidRDefault="00924649" w:rsidP="00924649">
      <w:pPr>
        <w:rPr>
          <w:sz w:val="20"/>
          <w:szCs w:val="20"/>
        </w:rPr>
      </w:pPr>
      <w:r w:rsidRPr="00924649">
        <w:rPr>
          <w:sz w:val="20"/>
          <w:szCs w:val="20"/>
        </w:rPr>
        <w:t xml:space="preserve">Please apply and submit the following materials to Academic Job Online at this link - </w:t>
      </w:r>
      <w:hyperlink r:id="rId5" w:history="1">
        <w:r w:rsidRPr="00924649">
          <w:rPr>
            <w:rStyle w:val="Hyperlink"/>
            <w:b/>
            <w:sz w:val="20"/>
            <w:szCs w:val="20"/>
          </w:rPr>
          <w:t>https://academicjobsonline.org/ajo/jobs/26902</w:t>
        </w:r>
      </w:hyperlink>
      <w:r w:rsidRPr="00924649">
        <w:rPr>
          <w:sz w:val="20"/>
          <w:szCs w:val="20"/>
        </w:rPr>
        <w:t>:</w:t>
      </w:r>
    </w:p>
    <w:p w14:paraId="4934A4A9" w14:textId="77777777" w:rsidR="00924649" w:rsidRPr="00924649" w:rsidRDefault="00924649" w:rsidP="00924649">
      <w:pPr>
        <w:pStyle w:val="ListParagraph"/>
        <w:numPr>
          <w:ilvl w:val="0"/>
          <w:numId w:val="1"/>
        </w:numPr>
        <w:rPr>
          <w:sz w:val="20"/>
          <w:szCs w:val="20"/>
        </w:rPr>
      </w:pPr>
      <w:r w:rsidRPr="00924649">
        <w:rPr>
          <w:sz w:val="20"/>
          <w:szCs w:val="20"/>
        </w:rPr>
        <w:t>Cover letter clearly outlining your research interests.</w:t>
      </w:r>
    </w:p>
    <w:p w14:paraId="039DBC5E" w14:textId="77777777" w:rsidR="00924649" w:rsidRPr="00924649" w:rsidRDefault="00924649" w:rsidP="00924649">
      <w:pPr>
        <w:pStyle w:val="ListParagraph"/>
        <w:numPr>
          <w:ilvl w:val="0"/>
          <w:numId w:val="1"/>
        </w:numPr>
        <w:rPr>
          <w:sz w:val="20"/>
          <w:szCs w:val="20"/>
        </w:rPr>
      </w:pPr>
      <w:r w:rsidRPr="00924649">
        <w:rPr>
          <w:sz w:val="20"/>
          <w:szCs w:val="20"/>
        </w:rPr>
        <w:t>CV</w:t>
      </w:r>
    </w:p>
    <w:p w14:paraId="555014E0" w14:textId="77777777" w:rsidR="00924649" w:rsidRPr="00924649" w:rsidRDefault="00924649" w:rsidP="00924649">
      <w:pPr>
        <w:pStyle w:val="ListParagraph"/>
        <w:numPr>
          <w:ilvl w:val="0"/>
          <w:numId w:val="1"/>
        </w:numPr>
        <w:rPr>
          <w:sz w:val="20"/>
          <w:szCs w:val="20"/>
        </w:rPr>
      </w:pPr>
      <w:r w:rsidRPr="00924649">
        <w:rPr>
          <w:sz w:val="20"/>
          <w:szCs w:val="20"/>
        </w:rPr>
        <w:t>A description of experience with, and/or approaches to (past, current, or future), fostering learning, research, service, and/or outreach in a diverse community—applicants may choose to submit a stand-alone statement or embed the information in other parts of their application materials.</w:t>
      </w:r>
    </w:p>
    <w:p w14:paraId="7C3DAE16" w14:textId="77777777" w:rsidR="00924649" w:rsidRPr="00924649" w:rsidRDefault="00924649" w:rsidP="00924649">
      <w:pPr>
        <w:pStyle w:val="ListParagraph"/>
        <w:numPr>
          <w:ilvl w:val="0"/>
          <w:numId w:val="1"/>
        </w:numPr>
        <w:rPr>
          <w:sz w:val="20"/>
          <w:szCs w:val="20"/>
        </w:rPr>
      </w:pPr>
      <w:r w:rsidRPr="00924649">
        <w:rPr>
          <w:sz w:val="20"/>
          <w:szCs w:val="20"/>
        </w:rPr>
        <w:t>Names/contact information for 3 references.</w:t>
      </w:r>
    </w:p>
    <w:p w14:paraId="654C8497" w14:textId="77777777" w:rsidR="00924649" w:rsidRPr="00924649" w:rsidRDefault="00924649" w:rsidP="00924649">
      <w:pPr>
        <w:rPr>
          <w:sz w:val="20"/>
          <w:szCs w:val="20"/>
        </w:rPr>
      </w:pPr>
    </w:p>
    <w:p w14:paraId="438785C6" w14:textId="77777777" w:rsidR="00924649" w:rsidRPr="00924649" w:rsidRDefault="00924649" w:rsidP="00924649">
      <w:pPr>
        <w:rPr>
          <w:sz w:val="20"/>
          <w:szCs w:val="20"/>
        </w:rPr>
      </w:pPr>
      <w:r w:rsidRPr="00924649">
        <w:rPr>
          <w:sz w:val="20"/>
          <w:szCs w:val="20"/>
        </w:rPr>
        <w:t>Applications are now being accepted and will be reviewed until the position is filled.</w:t>
      </w:r>
    </w:p>
    <w:p w14:paraId="4123CC81" w14:textId="77777777" w:rsidR="00924649" w:rsidRPr="00924649" w:rsidRDefault="00924649" w:rsidP="00924649">
      <w:pPr>
        <w:rPr>
          <w:sz w:val="20"/>
          <w:szCs w:val="20"/>
        </w:rPr>
      </w:pPr>
    </w:p>
    <w:p w14:paraId="156946F5" w14:textId="77777777" w:rsidR="00924649" w:rsidRPr="00924649" w:rsidRDefault="00924649" w:rsidP="00924649">
      <w:pPr>
        <w:rPr>
          <w:sz w:val="20"/>
          <w:szCs w:val="20"/>
        </w:rPr>
      </w:pPr>
      <w:r w:rsidRPr="00924649">
        <w:rPr>
          <w:sz w:val="20"/>
          <w:szCs w:val="20"/>
        </w:rPr>
        <w:t>The Division of Nutritional Sciences and the Colleges of Human Ecology and Agriculture and Life Sciences at Cornell embrace diversity and seek candidates who will contribute to a climate that welcomes and supports students, faculty, and staff of all identities and backgrounds. We strongly encourage individuals from underrepresented and/or marginalized identities to apply.</w:t>
      </w:r>
    </w:p>
    <w:p w14:paraId="02D3F388" w14:textId="77777777" w:rsidR="00924649" w:rsidRPr="00924649" w:rsidRDefault="00924649" w:rsidP="00924649">
      <w:pPr>
        <w:rPr>
          <w:sz w:val="20"/>
          <w:szCs w:val="20"/>
        </w:rPr>
      </w:pPr>
    </w:p>
    <w:p w14:paraId="183269AC" w14:textId="77777777" w:rsidR="00924649" w:rsidRPr="00924649" w:rsidRDefault="00924649" w:rsidP="00924649">
      <w:pPr>
        <w:rPr>
          <w:sz w:val="20"/>
          <w:szCs w:val="20"/>
        </w:rPr>
      </w:pPr>
      <w:r w:rsidRPr="00924649">
        <w:rPr>
          <w:sz w:val="20"/>
          <w:szCs w:val="20"/>
        </w:rPr>
        <w:t>The University also seeks to meet the needs of dual career couples, has a Dual Career program, and is a member of the Upstate New York Higher Education Recruitment Consortium to assist with dual career searches.</w:t>
      </w:r>
    </w:p>
    <w:p w14:paraId="610CA6FA" w14:textId="77777777" w:rsidR="00924649" w:rsidRPr="00924649" w:rsidRDefault="00924649" w:rsidP="00924649">
      <w:pPr>
        <w:rPr>
          <w:sz w:val="20"/>
          <w:szCs w:val="20"/>
        </w:rPr>
      </w:pPr>
    </w:p>
    <w:p w14:paraId="3D6EBE34" w14:textId="77777777" w:rsidR="00924649" w:rsidRPr="00924649" w:rsidRDefault="00924649" w:rsidP="00924649">
      <w:pPr>
        <w:rPr>
          <w:b/>
          <w:sz w:val="20"/>
          <w:szCs w:val="20"/>
        </w:rPr>
      </w:pPr>
      <w:r w:rsidRPr="00924649">
        <w:rPr>
          <w:b/>
          <w:sz w:val="20"/>
          <w:szCs w:val="20"/>
        </w:rPr>
        <w:t>Employment Assistance:</w:t>
      </w:r>
    </w:p>
    <w:p w14:paraId="5C83B49E" w14:textId="3CC4EB1B" w:rsidR="00924649" w:rsidRDefault="00924649" w:rsidP="00924649">
      <w:pPr>
        <w:rPr>
          <w:sz w:val="20"/>
          <w:szCs w:val="20"/>
        </w:rPr>
      </w:pPr>
      <w:r w:rsidRPr="00924649">
        <w:rPr>
          <w:sz w:val="20"/>
          <w:szCs w:val="20"/>
        </w:rPr>
        <w:t xml:space="preserve">For specific questions about the position or application process, please contact the Recruiter listed in the job posting or for general questions email </w:t>
      </w:r>
      <w:hyperlink r:id="rId6" w:history="1">
        <w:r w:rsidRPr="0016154C">
          <w:rPr>
            <w:rStyle w:val="Hyperlink"/>
            <w:sz w:val="20"/>
            <w:szCs w:val="20"/>
          </w:rPr>
          <w:t>mycareer@cornell.edu</w:t>
        </w:r>
      </w:hyperlink>
      <w:r>
        <w:rPr>
          <w:sz w:val="20"/>
          <w:szCs w:val="20"/>
        </w:rPr>
        <w:t>.</w:t>
      </w:r>
    </w:p>
    <w:p w14:paraId="66F8D92C" w14:textId="77777777" w:rsidR="00924649" w:rsidRPr="00924649" w:rsidRDefault="00924649" w:rsidP="00924649">
      <w:pPr>
        <w:rPr>
          <w:sz w:val="20"/>
          <w:szCs w:val="20"/>
        </w:rPr>
      </w:pPr>
    </w:p>
    <w:p w14:paraId="33A80263" w14:textId="697C4A7D" w:rsidR="00924649" w:rsidRPr="00924649" w:rsidRDefault="00924649" w:rsidP="00924649">
      <w:pPr>
        <w:rPr>
          <w:sz w:val="20"/>
          <w:szCs w:val="20"/>
        </w:rPr>
      </w:pPr>
      <w:r w:rsidRPr="00924649">
        <w:rPr>
          <w:sz w:val="20"/>
          <w:szCs w:val="20"/>
        </w:rPr>
        <w:t xml:space="preserve"> If you require an accommodation for a disability in order to complete an employment application or to participate in the recruiting process, you are encouraged to contact Cornell University's Office of Institutional Equity and Title IX at voice (607) 255-2242, or email at </w:t>
      </w:r>
      <w:hyperlink r:id="rId7" w:history="1">
        <w:r w:rsidRPr="0016154C">
          <w:rPr>
            <w:rStyle w:val="Hyperlink"/>
            <w:sz w:val="20"/>
            <w:szCs w:val="20"/>
          </w:rPr>
          <w:t>equity@cornell.edu</w:t>
        </w:r>
      </w:hyperlink>
      <w:r>
        <w:rPr>
          <w:sz w:val="20"/>
          <w:szCs w:val="20"/>
        </w:rPr>
        <w:t>.</w:t>
      </w:r>
    </w:p>
    <w:p w14:paraId="319C0405" w14:textId="1249E8E8" w:rsidR="00924649" w:rsidRDefault="00924649" w:rsidP="00924649">
      <w:pPr>
        <w:rPr>
          <w:sz w:val="20"/>
          <w:szCs w:val="20"/>
        </w:rPr>
      </w:pPr>
      <w:r w:rsidRPr="00924649">
        <w:rPr>
          <w:sz w:val="20"/>
          <w:szCs w:val="20"/>
        </w:rPr>
        <w:lastRenderedPageBreak/>
        <w:t xml:space="preserve">Applicants that do not have internet access are encouraged to visit your local library, or local Department of Labor. You may also request an appointment to use a dedicated workstation in the Office of Talent Attraction and Recruitment, at the Ithaca campus, by emailing </w:t>
      </w:r>
      <w:hyperlink r:id="rId8" w:history="1">
        <w:r w:rsidRPr="0016154C">
          <w:rPr>
            <w:rStyle w:val="Hyperlink"/>
            <w:sz w:val="20"/>
            <w:szCs w:val="20"/>
          </w:rPr>
          <w:t>mycareer@cornell.edu</w:t>
        </w:r>
      </w:hyperlink>
      <w:r>
        <w:rPr>
          <w:sz w:val="20"/>
          <w:szCs w:val="20"/>
        </w:rPr>
        <w:t>.</w:t>
      </w:r>
    </w:p>
    <w:p w14:paraId="4952FB13" w14:textId="77777777" w:rsidR="00924649" w:rsidRPr="00924649" w:rsidRDefault="00924649" w:rsidP="00924649">
      <w:pPr>
        <w:rPr>
          <w:sz w:val="20"/>
          <w:szCs w:val="20"/>
        </w:rPr>
      </w:pPr>
    </w:p>
    <w:p w14:paraId="0F76D7C7" w14:textId="0EF2E25A" w:rsidR="00924649" w:rsidRPr="00924649" w:rsidRDefault="00924649" w:rsidP="00924649">
      <w:pPr>
        <w:rPr>
          <w:sz w:val="20"/>
          <w:szCs w:val="20"/>
        </w:rPr>
      </w:pPr>
      <w:r w:rsidRPr="00924649">
        <w:rPr>
          <w:sz w:val="20"/>
          <w:szCs w:val="20"/>
        </w:rPr>
        <w:t xml:space="preserve">Please read the required Notice to Applicants statement </w:t>
      </w:r>
      <w:hyperlink r:id="rId9" w:history="1">
        <w:r w:rsidRPr="00775945">
          <w:rPr>
            <w:rStyle w:val="Hyperlink"/>
            <w:sz w:val="20"/>
            <w:szCs w:val="20"/>
          </w:rPr>
          <w:t>h</w:t>
        </w:r>
        <w:r w:rsidRPr="00775945">
          <w:rPr>
            <w:rStyle w:val="Hyperlink"/>
            <w:sz w:val="20"/>
            <w:szCs w:val="20"/>
          </w:rPr>
          <w:t>e</w:t>
        </w:r>
        <w:r w:rsidRPr="00775945">
          <w:rPr>
            <w:rStyle w:val="Hyperlink"/>
            <w:sz w:val="20"/>
            <w:szCs w:val="20"/>
          </w:rPr>
          <w:t>re</w:t>
        </w:r>
      </w:hyperlink>
      <w:r w:rsidRPr="00924649">
        <w:rPr>
          <w:sz w:val="20"/>
          <w:szCs w:val="20"/>
        </w:rPr>
        <w:t>. This notice contains important information about applying for a position at Cornell as well as some of your rights and responsibilities as an applicant.</w:t>
      </w:r>
    </w:p>
    <w:p w14:paraId="5D40B8E5" w14:textId="77777777" w:rsidR="00924649" w:rsidRPr="00924649" w:rsidRDefault="00924649" w:rsidP="00924649">
      <w:pPr>
        <w:rPr>
          <w:sz w:val="20"/>
          <w:szCs w:val="20"/>
        </w:rPr>
      </w:pPr>
    </w:p>
    <w:p w14:paraId="506279DC" w14:textId="77777777" w:rsidR="00924649" w:rsidRPr="00924649" w:rsidRDefault="00924649" w:rsidP="00924649">
      <w:pPr>
        <w:rPr>
          <w:i/>
          <w:sz w:val="20"/>
          <w:szCs w:val="20"/>
        </w:rPr>
      </w:pPr>
      <w:r w:rsidRPr="00924649">
        <w:rPr>
          <w:i/>
          <w:sz w:val="20"/>
          <w:szCs w:val="20"/>
        </w:rPr>
        <w:t xml:space="preserve">Diversity and Inclusion are a part of Cornell University’s heritage. We are a recognized employer and educator valuing AA/EEO, and we do not tolerate discrimination based on any protected characteristic, including race, ethnic or national origin, citizenship and immigration status, color, sex/gender, pregnancy or pregnancy-related conditions, age, creed, religion, actual or perceived disability (including persons associated with such a person), arrest and/or conviction record, military or veteran status, sexual orientation, gender expression and/or identity, an individual’s genetic information, domestic violence victim status, familial status, marital status, or any other characteristic protected by applicable federal, state, or local law. We also recognize a lawful preference in employment practices for Native Americans living on or near Indian reservations in accordance with applicable law. </w:t>
      </w:r>
    </w:p>
    <w:p w14:paraId="6CE9DB70" w14:textId="77777777" w:rsidR="00924649" w:rsidRPr="00924649" w:rsidRDefault="00924649" w:rsidP="00924649">
      <w:pPr>
        <w:rPr>
          <w:i/>
          <w:sz w:val="20"/>
          <w:szCs w:val="20"/>
        </w:rPr>
      </w:pPr>
    </w:p>
    <w:p w14:paraId="0FBEBC1D" w14:textId="629454D1" w:rsidR="00183F03" w:rsidRPr="00924649" w:rsidRDefault="00924649" w:rsidP="00924649">
      <w:pPr>
        <w:rPr>
          <w:i/>
          <w:sz w:val="20"/>
          <w:szCs w:val="20"/>
        </w:rPr>
      </w:pPr>
      <w:r w:rsidRPr="00924649">
        <w:rPr>
          <w:i/>
          <w:sz w:val="20"/>
          <w:szCs w:val="20"/>
        </w:rPr>
        <w:t>Cornell University embraces diversity and seeks candidates who will contribute to a climate that supports students, faculty, and staff to all identities and backgrounds. We encourage individuals from underrepresented and/or marginalized identities to apply.</w:t>
      </w:r>
    </w:p>
    <w:sectPr w:rsidR="00183F03" w:rsidRPr="00924649" w:rsidSect="00D44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94DD4"/>
    <w:multiLevelType w:val="hybridMultilevel"/>
    <w:tmpl w:val="F8BE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47266"/>
    <w:multiLevelType w:val="hybridMultilevel"/>
    <w:tmpl w:val="EA5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A1"/>
    <w:rsid w:val="00003E42"/>
    <w:rsid w:val="000627A8"/>
    <w:rsid w:val="00062A50"/>
    <w:rsid w:val="000728C1"/>
    <w:rsid w:val="000B3015"/>
    <w:rsid w:val="000C6B76"/>
    <w:rsid w:val="00183F03"/>
    <w:rsid w:val="00250694"/>
    <w:rsid w:val="002B6ECB"/>
    <w:rsid w:val="002C57EA"/>
    <w:rsid w:val="00331246"/>
    <w:rsid w:val="00351321"/>
    <w:rsid w:val="00356656"/>
    <w:rsid w:val="00362595"/>
    <w:rsid w:val="003A1992"/>
    <w:rsid w:val="00420C77"/>
    <w:rsid w:val="004362A1"/>
    <w:rsid w:val="00444A2C"/>
    <w:rsid w:val="004D0CEC"/>
    <w:rsid w:val="004E5F64"/>
    <w:rsid w:val="00607DDE"/>
    <w:rsid w:val="007354FE"/>
    <w:rsid w:val="00775945"/>
    <w:rsid w:val="007C1756"/>
    <w:rsid w:val="0081150B"/>
    <w:rsid w:val="00887738"/>
    <w:rsid w:val="008C67A1"/>
    <w:rsid w:val="00924649"/>
    <w:rsid w:val="009B67DB"/>
    <w:rsid w:val="00AE69EC"/>
    <w:rsid w:val="00B25C2B"/>
    <w:rsid w:val="00B82669"/>
    <w:rsid w:val="00B96AEE"/>
    <w:rsid w:val="00BC00BB"/>
    <w:rsid w:val="00BC5DC4"/>
    <w:rsid w:val="00CA7171"/>
    <w:rsid w:val="00CE0EAD"/>
    <w:rsid w:val="00CF4036"/>
    <w:rsid w:val="00D364A7"/>
    <w:rsid w:val="00D44E34"/>
    <w:rsid w:val="00DF538A"/>
    <w:rsid w:val="00E0644E"/>
    <w:rsid w:val="00E121F1"/>
    <w:rsid w:val="00F65D5A"/>
    <w:rsid w:val="00F73953"/>
    <w:rsid w:val="00F8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A896"/>
  <w15:chartTrackingRefBased/>
  <w15:docId w15:val="{3F53F5D4-1EDD-E343-9DB4-AA9166B1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649"/>
    <w:rPr>
      <w:color w:val="0563C1" w:themeColor="hyperlink"/>
      <w:u w:val="single"/>
    </w:rPr>
  </w:style>
  <w:style w:type="character" w:styleId="UnresolvedMention">
    <w:name w:val="Unresolved Mention"/>
    <w:basedOn w:val="DefaultParagraphFont"/>
    <w:uiPriority w:val="99"/>
    <w:semiHidden/>
    <w:unhideWhenUsed/>
    <w:rsid w:val="00924649"/>
    <w:rPr>
      <w:color w:val="605E5C"/>
      <w:shd w:val="clear" w:color="auto" w:fill="E1DFDD"/>
    </w:rPr>
  </w:style>
  <w:style w:type="paragraph" w:styleId="ListParagraph">
    <w:name w:val="List Paragraph"/>
    <w:basedOn w:val="Normal"/>
    <w:uiPriority w:val="34"/>
    <w:qFormat/>
    <w:rsid w:val="00924649"/>
    <w:pPr>
      <w:ind w:left="720"/>
      <w:contextualSpacing/>
    </w:pPr>
  </w:style>
  <w:style w:type="character" w:styleId="FollowedHyperlink">
    <w:name w:val="FollowedHyperlink"/>
    <w:basedOn w:val="DefaultParagraphFont"/>
    <w:uiPriority w:val="99"/>
    <w:semiHidden/>
    <w:unhideWhenUsed/>
    <w:rsid w:val="00775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career@cornell.edu" TargetMode="External"/><Relationship Id="rId3" Type="http://schemas.openxmlformats.org/officeDocument/2006/relationships/settings" Target="settings.xml"/><Relationship Id="rId7" Type="http://schemas.openxmlformats.org/officeDocument/2006/relationships/hyperlink" Target="mailto:equity@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career@cornell.edu" TargetMode="External"/><Relationship Id="rId11" Type="http://schemas.openxmlformats.org/officeDocument/2006/relationships/theme" Target="theme/theme1.xml"/><Relationship Id="rId5" Type="http://schemas.openxmlformats.org/officeDocument/2006/relationships/hyperlink" Target="https://academicjobsonline.org/ajo/jobs/269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cornell.edu/job-seekers/how-apply/important-notice-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2024-01-11T20:15:00Z</dcterms:created>
  <dcterms:modified xsi:type="dcterms:W3CDTF">2024-01-11T20:15:00Z</dcterms:modified>
</cp:coreProperties>
</file>